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13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065"/>
      </w:tblGrid>
      <w:tr w:rsidR="00124FFF" w:rsidTr="00AD7B7F">
        <w:trPr>
          <w:cantSplit/>
          <w:trHeight w:val="12957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:rsidR="00124FFF" w:rsidRDefault="00124FFF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sz w:val="16"/>
                <w:szCs w:val="16"/>
                <w:lang w:val="pl-PL"/>
              </w:rPr>
            </w:pPr>
            <w:r>
              <w:rPr>
                <w:noProof/>
                <w:lang w:val="pl-PL"/>
              </w:rPr>
              <w:drawing>
                <wp:inline distT="0" distB="0" distL="0" distR="0">
                  <wp:extent cx="2133600" cy="447675"/>
                  <wp:effectExtent l="0" t="0" r="0" b="0"/>
                  <wp:docPr id="2" name="Obraz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4FFF" w:rsidRDefault="00124FFF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sz w:val="16"/>
                <w:szCs w:val="16"/>
                <w:lang w:val="pl-PL"/>
              </w:rPr>
            </w:pPr>
          </w:p>
          <w:p w:rsidR="00124FFF" w:rsidRDefault="00124FFF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Times New Roman Bold" w:hAnsi="Times New Roman Bold" w:cs="Times New Roman Bold"/>
                <w:szCs w:val="24"/>
                <w:lang w:val="pl-PL"/>
              </w:rPr>
            </w:pPr>
            <w:r>
              <w:rPr>
                <w:rFonts w:ascii="Times New Roman Bold" w:hAnsi="Times New Roman Bold" w:cs="Times New Roman Bold"/>
                <w:b/>
                <w:szCs w:val="24"/>
                <w:lang w:val="pl-PL"/>
              </w:rPr>
              <w:t xml:space="preserve">Przed wykorzystaniem wzoru dokumentu zapoznaj się </w:t>
            </w:r>
            <w:r>
              <w:rPr>
                <w:rFonts w:ascii="Times New Roman Bold" w:hAnsi="Times New Roman Bold" w:cs="Times New Roman Bold"/>
                <w:b/>
                <w:szCs w:val="24"/>
                <w:lang w:val="pl-PL"/>
              </w:rPr>
              <w:br/>
              <w:t xml:space="preserve">z Instrukcją wypełniania dokumentu, </w:t>
            </w:r>
            <w:r>
              <w:rPr>
                <w:rFonts w:ascii="Times New Roman Bold" w:hAnsi="Times New Roman Bold" w:cs="Times New Roman Bold"/>
                <w:b/>
                <w:szCs w:val="24"/>
                <w:lang w:val="pl-PL"/>
              </w:rPr>
              <w:br/>
              <w:t>korzystania z uwag, komentarzy i orzecznictwa</w:t>
            </w:r>
          </w:p>
          <w:p w:rsidR="00124FFF" w:rsidRDefault="00124FFF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Times New Roman Bold" w:hAnsi="Times New Roman Bold" w:cs="Times New Roman Bold"/>
                <w:sz w:val="22"/>
                <w:lang w:val="pl-PL"/>
              </w:rPr>
            </w:pPr>
            <w:r>
              <w:rPr>
                <w:rFonts w:ascii="Times New Roman Bold" w:hAnsi="Times New Roman Bold" w:cs="Times New Roman Bold"/>
                <w:szCs w:val="24"/>
                <w:lang w:val="pl-PL"/>
              </w:rPr>
              <w:t xml:space="preserve">(pobrany wzór dokumentu znajduje się poniżej instrukcji) </w:t>
            </w:r>
          </w:p>
          <w:p w:rsidR="00124FFF" w:rsidRDefault="00124FFF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Times New Roman Bold" w:hAnsi="Times New Roman Bold" w:cs="Times New Roman Bold"/>
                <w:sz w:val="22"/>
                <w:lang w:val="pl-PL"/>
              </w:rPr>
            </w:pPr>
          </w:p>
          <w:p w:rsidR="00124FFF" w:rsidRDefault="00124FFF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Times New Roman Bold" w:hAnsi="Times New Roman Bold" w:cs="Times New Roman Bold"/>
                <w:sz w:val="18"/>
                <w:szCs w:val="18"/>
                <w:lang w:val="pl-PL"/>
              </w:rPr>
            </w:pPr>
            <w:r>
              <w:rPr>
                <w:rFonts w:ascii="Times New Roman Bold" w:hAnsi="Times New Roman Bold" w:cs="Times New Roman Bold"/>
                <w:b/>
                <w:sz w:val="18"/>
                <w:szCs w:val="18"/>
                <w:lang w:val="pl-PL"/>
              </w:rPr>
              <w:t>Instrukcja</w:t>
            </w:r>
          </w:p>
          <w:p w:rsidR="00124FFF" w:rsidRDefault="00124FFF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Times New Roman Bold" w:hAnsi="Times New Roman Bold" w:cs="Times New Roman Bold"/>
                <w:sz w:val="18"/>
                <w:szCs w:val="18"/>
                <w:lang w:val="pl-PL"/>
              </w:rPr>
            </w:pPr>
          </w:p>
          <w:p w:rsidR="00124FFF" w:rsidRDefault="00124FFF" w:rsidP="00AD7B7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Niniejsza Instrukcja odnosi się do pobranego wzoru dokumentu wraz z odniesieniami do uwag, komentarzy i orzecznictwa dostępnych w serwisie </w:t>
            </w:r>
            <w:hyperlink r:id="rId8" w:history="1">
              <w:r>
                <w:rPr>
                  <w:rStyle w:val="Hipercze"/>
                </w:rPr>
                <w:t>Mikroporady.pl</w:t>
              </w:r>
            </w:hyperlink>
            <w:r>
              <w:rPr>
                <w:sz w:val="18"/>
                <w:szCs w:val="18"/>
              </w:rPr>
              <w:t xml:space="preserve">. Aby uzyskać dostęp do uwag, komentarzy i orzecznictwa musisz być podłączony do Internetu. Każda z uwag, komentarz lub orzeczenie otworzy się w nowym oknie Twojej przeglądarki, po kliknięciu w wybrany link w dokumencie (U lub KO). Pamiętaj, iż dokument jest wzorem, powinieneś więc uważnie czytając uwagi, komentarze i orzecznictwo uzupełnić go tak, by dostosować go do swoich potrzeb. Wzór dokumentu może również zawierać odniesienia do innych wzorów dokumentów, regulaminów, artykułów dostępnych w serwisie </w:t>
            </w:r>
            <w:hyperlink r:id="rId9" w:history="1">
              <w:r>
                <w:rPr>
                  <w:rStyle w:val="Hipercze"/>
                </w:rPr>
                <w:t>Mikroporady.pl</w:t>
              </w:r>
            </w:hyperlink>
            <w:r>
              <w:rPr>
                <w:sz w:val="18"/>
                <w:szCs w:val="18"/>
              </w:rPr>
              <w:t xml:space="preserve">   </w:t>
            </w:r>
          </w:p>
          <w:p w:rsidR="00124FFF" w:rsidRDefault="00124FFF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left="52"/>
              <w:rPr>
                <w:sz w:val="18"/>
                <w:szCs w:val="18"/>
                <w:lang w:val="pl-PL"/>
              </w:rPr>
            </w:pPr>
          </w:p>
          <w:p w:rsidR="00124FFF" w:rsidRDefault="00124FFF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left="52"/>
              <w:rPr>
                <w:rFonts w:ascii="Times New Roman Bold" w:hAnsi="Times New Roman Bold" w:cs="Times New Roman Bold"/>
                <w:sz w:val="18"/>
                <w:szCs w:val="18"/>
                <w:lang w:val="pl-PL"/>
              </w:rPr>
            </w:pPr>
            <w:r>
              <w:rPr>
                <w:rFonts w:ascii="Times New Roman Bold" w:hAnsi="Times New Roman Bold" w:cs="Times New Roman Bold"/>
                <w:b/>
                <w:sz w:val="18"/>
                <w:szCs w:val="18"/>
                <w:lang w:val="pl-PL"/>
              </w:rPr>
              <w:t>Jak usunąć zbędne fragmenty we wzorze dokumentu?</w:t>
            </w:r>
          </w:p>
          <w:p w:rsidR="00124FFF" w:rsidRDefault="00124FFF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left="52"/>
              <w:rPr>
                <w:rFonts w:ascii="Times New Roman Bold" w:hAnsi="Times New Roman Bold" w:cs="Times New Roman Bold"/>
                <w:sz w:val="18"/>
                <w:szCs w:val="18"/>
                <w:lang w:val="pl-PL"/>
              </w:rPr>
            </w:pPr>
          </w:p>
          <w:p w:rsidR="00124FFF" w:rsidRDefault="00124FFF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left="52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Jeżeli chcesz usunąć niniejszą instrukcję (w ramce) oraz odniesienia (z linkami) do uwag, komentarzy i orzeczeń wykonaj następujące czynności (poniższe przykłady dotyczą programu Microsoft Word): </w:t>
            </w:r>
          </w:p>
          <w:p w:rsidR="00124FFF" w:rsidRDefault="00124FFF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left="52"/>
              <w:rPr>
                <w:sz w:val="18"/>
                <w:szCs w:val="18"/>
                <w:lang w:val="pl-PL"/>
              </w:rPr>
            </w:pPr>
          </w:p>
          <w:p w:rsidR="00124FFF" w:rsidRDefault="00124FFF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1) Usunięcie niniejszej ramki</w:t>
            </w:r>
          </w:p>
          <w:p w:rsidR="00124FFF" w:rsidRDefault="00124FFF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- kliknij na lewą krawędź ramki, cała ramka powinna zostać zaznaczona</w:t>
            </w:r>
          </w:p>
          <w:p w:rsidR="00124FFF" w:rsidRDefault="00124FFF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- naciśnij przycisk </w:t>
            </w:r>
            <w:proofErr w:type="spellStart"/>
            <w:r>
              <w:rPr>
                <w:sz w:val="18"/>
                <w:szCs w:val="18"/>
                <w:lang w:val="pl-PL"/>
              </w:rPr>
              <w:t>Backspace</w:t>
            </w:r>
            <w:proofErr w:type="spellEnd"/>
            <w:r>
              <w:rPr>
                <w:sz w:val="18"/>
                <w:szCs w:val="18"/>
                <w:lang w:val="pl-PL"/>
              </w:rPr>
              <w:t xml:space="preserve"> – ramka zostanie całkowicie usunięta</w:t>
            </w:r>
          </w:p>
          <w:p w:rsidR="00124FFF" w:rsidRDefault="00124FFF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2) Usunięcie komentarzy </w:t>
            </w:r>
          </w:p>
          <w:p w:rsidR="00124FFF" w:rsidRDefault="00124FFF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- naciśnij CTRL+F (wywołanie okienka przeszukiwania dokumentu)</w:t>
            </w:r>
          </w:p>
          <w:p w:rsidR="00124FFF" w:rsidRDefault="00124FFF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- w okienku wybierz zakładkę „Zamień”</w:t>
            </w:r>
          </w:p>
          <w:p w:rsidR="00124FFF" w:rsidRDefault="00124FFF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- jeżeli w okienku nie jest widoczny przycisk „Formatuj” (w lewym dolnym rogu), kliknij przycisk „Więcej”</w:t>
            </w:r>
          </w:p>
          <w:p w:rsidR="00124FFF" w:rsidRDefault="00124FFF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- kliknij przycisk „Więcej” i z listy rozwijanej wybierz opcję „Czcionka”. W polu „Rozmiar” wpisz liczbę 10</w:t>
            </w:r>
            <w:r>
              <w:rPr>
                <w:sz w:val="18"/>
                <w:szCs w:val="18"/>
                <w:lang w:val="pl-PL"/>
              </w:rPr>
              <w:br/>
              <w:t xml:space="preserve"> i kliknij OK.</w:t>
            </w:r>
          </w:p>
          <w:p w:rsidR="00124FFF" w:rsidRDefault="00124FFF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- kliknij przycisk „Zamień wszystko”</w:t>
            </w:r>
          </w:p>
          <w:p w:rsidR="00124FFF" w:rsidRDefault="00124FFF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left="52"/>
              <w:rPr>
                <w:sz w:val="18"/>
                <w:szCs w:val="18"/>
                <w:lang w:val="pl-PL"/>
              </w:rPr>
            </w:pPr>
          </w:p>
          <w:p w:rsidR="00124FFF" w:rsidRDefault="00124FFF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left="52"/>
              <w:rPr>
                <w:sz w:val="18"/>
                <w:szCs w:val="18"/>
                <w:lang w:val="pl-PL"/>
              </w:rPr>
            </w:pPr>
            <w:r>
              <w:rPr>
                <w:b/>
                <w:sz w:val="18"/>
                <w:szCs w:val="18"/>
                <w:lang w:val="pl-PL"/>
              </w:rPr>
              <w:t>Uwaga:</w:t>
            </w:r>
            <w:r>
              <w:rPr>
                <w:sz w:val="18"/>
                <w:szCs w:val="18"/>
                <w:lang w:val="pl-PL"/>
              </w:rPr>
              <w:t xml:space="preserve"> Po zapisaniu zmian w pliku i jego zamknięciu nie będzie możliwości przywrócenia odesłań do uwag, komentarzy, orzecznictwa, innych wzorów dokumentów, regulaminów i artykułów dostępnych w serwisie </w:t>
            </w:r>
            <w:hyperlink r:id="rId10" w:history="1">
              <w:r>
                <w:rPr>
                  <w:rStyle w:val="Hipercze"/>
                </w:rPr>
                <w:t>Mikroporady.pl</w:t>
              </w:r>
            </w:hyperlink>
            <w:r>
              <w:rPr>
                <w:sz w:val="18"/>
                <w:szCs w:val="18"/>
                <w:lang w:val="pl-PL"/>
              </w:rPr>
              <w:t>.</w:t>
            </w:r>
          </w:p>
          <w:p w:rsidR="00124FFF" w:rsidRDefault="00124FFF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left="52"/>
              <w:rPr>
                <w:sz w:val="18"/>
                <w:szCs w:val="18"/>
                <w:lang w:val="pl-PL"/>
              </w:rPr>
            </w:pPr>
          </w:p>
          <w:p w:rsidR="00124FFF" w:rsidRDefault="00124FFF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76" w:lineRule="auto"/>
              <w:ind w:left="52"/>
              <w:rPr>
                <w:rFonts w:ascii="Times New Roman Bold" w:hAnsi="Times New Roman Bold" w:cs="Times New Roman Bold"/>
                <w:sz w:val="18"/>
                <w:szCs w:val="18"/>
                <w:lang w:val="pl-PL"/>
              </w:rPr>
            </w:pPr>
            <w:r>
              <w:rPr>
                <w:rFonts w:ascii="Times New Roman Bold" w:hAnsi="Times New Roman Bold" w:cs="Times New Roman Bold"/>
                <w:b/>
                <w:sz w:val="18"/>
                <w:szCs w:val="18"/>
                <w:lang w:val="pl-PL"/>
              </w:rPr>
              <w:t xml:space="preserve">Co określają zastosowane oznaczenia (legenda)? </w:t>
            </w:r>
          </w:p>
          <w:p w:rsidR="00124FFF" w:rsidRDefault="00124FFF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76" w:lineRule="auto"/>
              <w:ind w:left="52"/>
              <w:rPr>
                <w:rFonts w:ascii="Times New Roman Bold" w:hAnsi="Times New Roman Bold" w:cs="Times New Roman Bold"/>
                <w:sz w:val="18"/>
                <w:szCs w:val="18"/>
                <w:lang w:val="pl-PL"/>
              </w:rPr>
            </w:pPr>
          </w:p>
          <w:p w:rsidR="00124FFF" w:rsidRDefault="00124FFF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-</w:t>
            </w:r>
            <w:r>
              <w:rPr>
                <w:b/>
                <w:sz w:val="18"/>
                <w:szCs w:val="18"/>
                <w:lang w:val="pl-PL"/>
              </w:rPr>
              <w:t xml:space="preserve"> KO1</w:t>
            </w:r>
            <w:r>
              <w:rPr>
                <w:sz w:val="18"/>
                <w:szCs w:val="18"/>
                <w:lang w:val="pl-PL"/>
              </w:rPr>
              <w:t>,</w:t>
            </w:r>
            <w:r>
              <w:rPr>
                <w:b/>
                <w:sz w:val="18"/>
                <w:szCs w:val="18"/>
                <w:lang w:val="pl-PL"/>
              </w:rPr>
              <w:t xml:space="preserve"> KO2</w:t>
            </w:r>
            <w:r>
              <w:rPr>
                <w:sz w:val="18"/>
                <w:szCs w:val="18"/>
                <w:lang w:val="pl-PL"/>
              </w:rPr>
              <w:t xml:space="preserve"> lub oznaczone kolejnymi cyframi lub liczbami – oznacza komentarze albo, i orzecznictwo. W dokumentach znajdują  się odniesienia do samych komentarzy, bądź tylko do orzecznictwa, jak i do obu kategorii łącznie. Komentarze pozwalają  zapoznać się z poglądami  prawników na temat określonych zagadnień prawnych. Natomiast zaprezentowane orzecznictwo (orzeczenia) umożliwi zapoznanie się z rozstrzygnięciami sądów i innych organów, zawierającymi interpretację zawartych w aktach normatywnych norm prawnych, a zapadłymi na tle konkretnych  spraw.</w:t>
            </w:r>
          </w:p>
          <w:p w:rsidR="00124FFF" w:rsidRDefault="00124FFF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- </w:t>
            </w:r>
            <w:r>
              <w:rPr>
                <w:b/>
                <w:sz w:val="18"/>
                <w:szCs w:val="18"/>
                <w:lang w:val="pl-PL"/>
              </w:rPr>
              <w:t xml:space="preserve">U1, U2 </w:t>
            </w:r>
            <w:r>
              <w:rPr>
                <w:sz w:val="18"/>
                <w:szCs w:val="18"/>
                <w:lang w:val="pl-PL"/>
              </w:rPr>
              <w:t>– skróty te oznaczają uwagi do konkretnych postanowień dokumentu.</w:t>
            </w:r>
          </w:p>
          <w:p w:rsidR="00124FFF" w:rsidRDefault="00124FFF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- </w:t>
            </w:r>
            <w:r>
              <w:rPr>
                <w:b/>
                <w:sz w:val="18"/>
                <w:szCs w:val="18"/>
                <w:lang w:val="pl-PL"/>
              </w:rPr>
              <w:t>Wersja A, Wersja B</w:t>
            </w:r>
            <w:r>
              <w:rPr>
                <w:sz w:val="18"/>
                <w:szCs w:val="18"/>
                <w:lang w:val="pl-PL"/>
              </w:rPr>
              <w:t xml:space="preserve"> lub oznaczona kolejnym literami alfabetu - oznacza alternatywne postanowienia (artykuły, paragrafy, ustępy, punkty) we wzorze dokumentu. Wybierając Wersję A należy usunąć Wersję B i pozostałe. Przed dokonaniem wyboru przeczytaj alternatywne postanowienia oraz dołączone uwagi, komentarze lub orzeczenia, aby wybrać odpowiednią wersję.</w:t>
            </w:r>
          </w:p>
          <w:p w:rsidR="00124FFF" w:rsidRDefault="00124FFF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- </w:t>
            </w:r>
            <w:r>
              <w:rPr>
                <w:b/>
                <w:sz w:val="18"/>
                <w:szCs w:val="18"/>
                <w:lang w:val="pl-PL"/>
              </w:rPr>
              <w:t>„*”</w:t>
            </w:r>
            <w:r>
              <w:rPr>
                <w:sz w:val="18"/>
                <w:szCs w:val="18"/>
                <w:lang w:val="pl-PL"/>
              </w:rPr>
              <w:t>- oznacza niepotrzebne skreślić. Pogrubiony i oznaczony kursywą tekst, po którym zazwyczaj znajduje się gwiazdka - zawiera zazwyczaj kilka opcji do wyboru. Wybierz opcję odpowiednią dla Ciebie, a jeżeli takiej brak - wpisz w wykropkowane miejsce własny tekst, a resztę skreśl. Na koniec edycji dokumentu należy ujednolicić format czcionki (usunąć zbędną kursywę i pogrubienia).</w:t>
            </w:r>
          </w:p>
          <w:p w:rsidR="00124FFF" w:rsidRDefault="00124FFF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left="64" w:hanging="64"/>
              <w:rPr>
                <w:sz w:val="18"/>
                <w:szCs w:val="18"/>
                <w:lang w:val="pl-PL"/>
              </w:rPr>
            </w:pPr>
          </w:p>
          <w:p w:rsidR="00124FFF" w:rsidRDefault="00124FFF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left="64" w:hanging="64"/>
              <w:rPr>
                <w:sz w:val="18"/>
                <w:szCs w:val="18"/>
                <w:lang w:val="pl-PL"/>
              </w:rPr>
            </w:pPr>
            <w:r>
              <w:rPr>
                <w:rFonts w:ascii="Times New Roman Bold" w:hAnsi="Times New Roman Bold" w:cs="Times New Roman Bold"/>
                <w:b/>
                <w:sz w:val="18"/>
                <w:szCs w:val="18"/>
                <w:lang w:val="pl-PL"/>
              </w:rPr>
              <w:t>Zastrzeżenia prawne</w:t>
            </w:r>
          </w:p>
          <w:p w:rsidR="00124FFF" w:rsidRDefault="00124FFF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left="64" w:hanging="64"/>
              <w:rPr>
                <w:sz w:val="18"/>
                <w:szCs w:val="18"/>
                <w:lang w:val="pl-PL"/>
              </w:rPr>
            </w:pPr>
          </w:p>
          <w:p w:rsidR="00124FFF" w:rsidRDefault="00124FFF" w:rsidP="00AD7B7F">
            <w:pPr>
              <w:pStyle w:val="FreeForm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Dokumenty, w tym wzory dokumentów wraz z uwagami oraz orzecznictwem i komentarzami zostały sporządzone przez </w:t>
            </w:r>
            <w:hyperlink r:id="rId11" w:history="1">
              <w:r>
                <w:rPr>
                  <w:rStyle w:val="Hipercze"/>
                </w:rPr>
                <w:t>zespół prawników</w:t>
              </w:r>
            </w:hyperlink>
            <w:r>
              <w:rPr>
                <w:sz w:val="16"/>
                <w:szCs w:val="16"/>
                <w:lang w:val="pl-PL"/>
              </w:rPr>
              <w:t xml:space="preserve"> Kancelarii </w:t>
            </w:r>
            <w:proofErr w:type="spellStart"/>
            <w:r>
              <w:rPr>
                <w:sz w:val="16"/>
                <w:szCs w:val="16"/>
                <w:lang w:val="pl-PL"/>
              </w:rPr>
              <w:t>Juris</w:t>
            </w:r>
            <w:proofErr w:type="spellEnd"/>
            <w:r>
              <w:rPr>
                <w:sz w:val="16"/>
                <w:szCs w:val="16"/>
                <w:lang w:val="pl-PL"/>
              </w:rPr>
              <w:t xml:space="preserve">. </w:t>
            </w:r>
            <w:hyperlink r:id="rId12" w:history="1">
              <w:r>
                <w:rPr>
                  <w:rStyle w:val="Hipercze"/>
                </w:rPr>
                <w:t>Akademia Liderów</w:t>
              </w:r>
            </w:hyperlink>
            <w:r>
              <w:rPr>
                <w:sz w:val="16"/>
                <w:szCs w:val="16"/>
                <w:lang w:val="pl-PL"/>
              </w:rPr>
              <w:t xml:space="preserve"> Innowacji i Przedsiębiorczości Fundacja dr Bogusława </w:t>
            </w:r>
            <w:proofErr w:type="spellStart"/>
            <w:r>
              <w:rPr>
                <w:sz w:val="16"/>
                <w:szCs w:val="16"/>
                <w:lang w:val="pl-PL"/>
              </w:rPr>
              <w:t>Federa</w:t>
            </w:r>
            <w:proofErr w:type="spellEnd"/>
            <w:r>
              <w:rPr>
                <w:sz w:val="16"/>
                <w:szCs w:val="16"/>
                <w:lang w:val="pl-PL"/>
              </w:rPr>
              <w:t xml:space="preserve"> prowadząca serwis </w:t>
            </w:r>
            <w:hyperlink r:id="rId13" w:history="1">
              <w:r>
                <w:rPr>
                  <w:rStyle w:val="Hipercze"/>
                </w:rPr>
                <w:t>Mikroporady.pl</w:t>
              </w:r>
            </w:hyperlink>
            <w:r>
              <w:rPr>
                <w:sz w:val="16"/>
                <w:szCs w:val="16"/>
                <w:lang w:val="pl-PL"/>
              </w:rPr>
              <w:t xml:space="preserve"> nie odpowiada za sposób i zakres wykorzystywania projektów umów, procedur, regulaminów, instrukcji i porad oraz uwag do nich, komentarzy i orzecznictwa oraz skutki dokonywanych na ich podstawie czynności. Zawartość </w:t>
            </w:r>
            <w:hyperlink r:id="rId14" w:history="1">
              <w:r>
                <w:rPr>
                  <w:rStyle w:val="Hipercze"/>
                </w:rPr>
                <w:t>Mikroporady.pl</w:t>
              </w:r>
            </w:hyperlink>
            <w:r>
              <w:rPr>
                <w:sz w:val="16"/>
                <w:szCs w:val="16"/>
                <w:lang w:val="pl-PL"/>
              </w:rPr>
              <w:t xml:space="preserve"> podlega ochronie przepisów prawa autorskiego. Wykorzystywanie bez upoważnienia jakichkolwiek materiałów zamieszczonych w </w:t>
            </w:r>
            <w:hyperlink r:id="rId15" w:history="1">
              <w:r>
                <w:rPr>
                  <w:rStyle w:val="Hipercze"/>
                </w:rPr>
                <w:t>Mikroporady.pl</w:t>
              </w:r>
            </w:hyperlink>
            <w:r>
              <w:rPr>
                <w:sz w:val="16"/>
                <w:szCs w:val="16"/>
                <w:lang w:val="pl-PL"/>
              </w:rPr>
              <w:t xml:space="preserve"> może stanowić naruszenie praw autorskich. Stan prawny dokumentów: zobacz </w:t>
            </w:r>
            <w:hyperlink r:id="rId16" w:history="1">
              <w:r>
                <w:rPr>
                  <w:rStyle w:val="Hipercze"/>
                </w:rPr>
                <w:t>regulamin serwisu</w:t>
              </w:r>
            </w:hyperlink>
            <w:r>
              <w:rPr>
                <w:sz w:val="16"/>
                <w:szCs w:val="16"/>
                <w:lang w:val="pl-PL"/>
              </w:rPr>
              <w:t>.</w:t>
            </w:r>
          </w:p>
          <w:p w:rsidR="00124FFF" w:rsidRDefault="00124FFF" w:rsidP="00AD7B7F">
            <w:pPr>
              <w:pStyle w:val="FreeForm"/>
              <w:rPr>
                <w:rFonts w:ascii="Arial Bold" w:hAnsi="Arial Bold" w:cs="Arial Bold"/>
                <w:b/>
                <w:color w:val="272727"/>
                <w:sz w:val="24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Administrator udziela licencji niewyłącznej w czasie do eksploatacji dokumentów Mikroporady.pl dla potrzeb stosowania ich w działalności Użytkownika. Jeżeli Użytkownikiem jest osoba prawna, jednostką organizacyjna nieposiadająca osobowości prawnej wówczas licencja obejmuje prawo do korzystania w powyższym zakresie z </w:t>
            </w:r>
            <w:hyperlink r:id="rId17" w:history="1">
              <w:r>
                <w:rPr>
                  <w:rStyle w:val="Hipercze"/>
                </w:rPr>
                <w:t>Mikroporady.pl</w:t>
              </w:r>
            </w:hyperlink>
            <w:r>
              <w:rPr>
                <w:sz w:val="16"/>
                <w:szCs w:val="16"/>
                <w:lang w:val="pl-PL"/>
              </w:rPr>
              <w:t xml:space="preserve"> przez wszystkie osoby zatrudnione lub wykonujące zlecenia bądź inne usługi na rzecz lub w imieniu tej osoby prawnej będą jednostki organizacyjnej nieposiadającej osobowości prawnej. </w:t>
            </w:r>
          </w:p>
          <w:p w:rsidR="00124FFF" w:rsidRPr="001D04B3" w:rsidRDefault="00124FFF" w:rsidP="00AD7B7F">
            <w:pPr>
              <w:pStyle w:val="FreeForm"/>
              <w:spacing w:line="360" w:lineRule="atLeast"/>
              <w:rPr>
                <w:b/>
                <w:sz w:val="24"/>
                <w:szCs w:val="24"/>
                <w:lang w:val="pl-PL"/>
              </w:rPr>
            </w:pPr>
            <w:r w:rsidRPr="001D04B3">
              <w:rPr>
                <w:b/>
                <w:color w:val="272727"/>
                <w:sz w:val="24"/>
                <w:szCs w:val="24"/>
                <w:lang w:val="pl-PL"/>
              </w:rPr>
              <w:t xml:space="preserve">Przyspiesz rozwój serwisu Mikroporady.pl. </w:t>
            </w:r>
            <w:hyperlink r:id="rId18" w:history="1">
              <w:r w:rsidRPr="001D04B3">
                <w:rPr>
                  <w:rStyle w:val="Hipercze"/>
                  <w:sz w:val="22"/>
                  <w:szCs w:val="22"/>
                </w:rPr>
                <w:t>Zobacz dlaczego warto</w:t>
              </w:r>
            </w:hyperlink>
            <w:r w:rsidRPr="001D04B3">
              <w:rPr>
                <w:b/>
                <w:color w:val="272727"/>
                <w:sz w:val="24"/>
                <w:szCs w:val="24"/>
                <w:lang w:val="en-US"/>
              </w:rPr>
              <w:t>?</w:t>
            </w:r>
          </w:p>
          <w:p w:rsidR="00124FFF" w:rsidRDefault="00124FFF" w:rsidP="00AD7B7F">
            <w:pPr>
              <w:pStyle w:val="FreeForm"/>
              <w:spacing w:line="360" w:lineRule="atLeast"/>
              <w:rPr>
                <w:rFonts w:ascii="Arial Bold" w:hAnsi="Arial Bold" w:cs="Arial Bold"/>
                <w:b/>
                <w:sz w:val="22"/>
                <w:lang w:val="pl-PL"/>
              </w:rPr>
            </w:pPr>
          </w:p>
        </w:tc>
      </w:tr>
    </w:tbl>
    <w:p w:rsidR="00124FFF" w:rsidRDefault="00124FFF" w:rsidP="001117FC">
      <w:pPr>
        <w:spacing w:before="240" w:line="360" w:lineRule="auto"/>
        <w:rPr>
          <w:rFonts w:cs="Arial"/>
          <w:bCs/>
        </w:rPr>
        <w:sectPr w:rsidR="00124FFF" w:rsidSect="00124FFF">
          <w:footerReference w:type="even" r:id="rId19"/>
          <w:footerReference w:type="default" r:id="rId20"/>
          <w:pgSz w:w="11907" w:h="16839" w:code="9"/>
          <w:pgMar w:top="567" w:right="907" w:bottom="567" w:left="907" w:header="708" w:footer="708" w:gutter="0"/>
          <w:cols w:space="708"/>
          <w:docGrid w:linePitch="360"/>
        </w:sectPr>
      </w:pPr>
    </w:p>
    <w:p w:rsidR="001117FC" w:rsidRPr="00330E8B" w:rsidRDefault="001117FC" w:rsidP="001117FC">
      <w:pPr>
        <w:spacing w:before="240" w:line="360" w:lineRule="auto"/>
        <w:rPr>
          <w:rFonts w:cs="Arial"/>
          <w:bCs/>
        </w:rPr>
      </w:pPr>
      <w:r w:rsidRPr="00330E8B">
        <w:rPr>
          <w:rFonts w:cs="Arial"/>
          <w:bCs/>
        </w:rPr>
        <w:lastRenderedPageBreak/>
        <w:t>UMOWA SPRZEDA</w:t>
      </w:r>
      <w:r w:rsidRPr="00330E8B">
        <w:rPr>
          <w:bCs/>
        </w:rPr>
        <w:t>Ż</w:t>
      </w:r>
      <w:r w:rsidRPr="00330E8B">
        <w:rPr>
          <w:rFonts w:cs="Arial"/>
          <w:bCs/>
        </w:rPr>
        <w:t>Y POZA LOKALEM PRZEDSIĘBIORSTWA</w:t>
      </w:r>
    </w:p>
    <w:p w:rsidR="00BA5080" w:rsidRPr="00330E8B" w:rsidRDefault="00BA5080" w:rsidP="00330E8B">
      <w:pPr>
        <w:spacing w:before="240" w:line="360" w:lineRule="auto"/>
        <w:rPr>
          <w:rFonts w:cs="Arial"/>
          <w:bCs/>
        </w:rPr>
      </w:pPr>
      <w:r>
        <w:rPr>
          <w:rFonts w:cs="Arial"/>
          <w:bCs/>
        </w:rPr>
        <w:t>O</w:t>
      </w:r>
      <w:r w:rsidRPr="00BA5080">
        <w:rPr>
          <w:rFonts w:cs="Arial"/>
        </w:rPr>
        <w:t>ś</w:t>
      </w:r>
      <w:r>
        <w:rPr>
          <w:rFonts w:cs="Arial"/>
          <w:bCs/>
        </w:rPr>
        <w:t>wiadczenie</w:t>
      </w:r>
    </w:p>
    <w:p w:rsidR="00330E8B" w:rsidRPr="00330E8B" w:rsidRDefault="00330E8B" w:rsidP="00330E8B">
      <w:pPr>
        <w:spacing w:before="240" w:line="360" w:lineRule="auto"/>
        <w:jc w:val="right"/>
        <w:rPr>
          <w:rFonts w:cs="Arial"/>
          <w:bCs/>
          <w:i/>
          <w:sz w:val="20"/>
          <w:szCs w:val="20"/>
        </w:rPr>
      </w:pPr>
      <w:r w:rsidRPr="00330E8B">
        <w:rPr>
          <w:rFonts w:cs="Arial"/>
          <w:bCs/>
          <w:i/>
          <w:sz w:val="20"/>
          <w:szCs w:val="20"/>
        </w:rPr>
        <w:t>Projekt</w:t>
      </w:r>
    </w:p>
    <w:p w:rsidR="00330E8B" w:rsidRDefault="00330E8B" w:rsidP="00330E8B">
      <w:pPr>
        <w:spacing w:before="240" w:line="360" w:lineRule="auto"/>
        <w:jc w:val="center"/>
        <w:rPr>
          <w:rFonts w:cs="Arial"/>
          <w:b/>
          <w:bCs/>
        </w:rPr>
      </w:pPr>
    </w:p>
    <w:p w:rsidR="004B6908" w:rsidRDefault="004B6908" w:rsidP="00330E8B">
      <w:pPr>
        <w:spacing w:before="240" w:line="360" w:lineRule="auto"/>
        <w:jc w:val="center"/>
        <w:rPr>
          <w:rFonts w:cs="Arial"/>
        </w:rPr>
      </w:pPr>
      <w:r w:rsidRPr="00330E8B">
        <w:rPr>
          <w:rFonts w:cs="Arial"/>
          <w:b/>
          <w:bCs/>
        </w:rPr>
        <w:t>O</w:t>
      </w:r>
      <w:r w:rsidR="00330E8B" w:rsidRPr="00330E8B">
        <w:rPr>
          <w:rFonts w:cs="Arial"/>
          <w:b/>
        </w:rPr>
        <w:t>ś</w:t>
      </w:r>
      <w:r w:rsidR="00330E8B" w:rsidRPr="00330E8B">
        <w:rPr>
          <w:rFonts w:cs="Arial"/>
          <w:b/>
          <w:bCs/>
        </w:rPr>
        <w:t>wiadczenie o odst</w:t>
      </w:r>
      <w:r w:rsidR="00330E8B" w:rsidRPr="00330E8B">
        <w:rPr>
          <w:rFonts w:cs="Arial"/>
          <w:b/>
        </w:rPr>
        <w:t>ą</w:t>
      </w:r>
      <w:r w:rsidR="00330E8B" w:rsidRPr="00330E8B">
        <w:rPr>
          <w:rFonts w:cs="Arial"/>
          <w:b/>
          <w:bCs/>
        </w:rPr>
        <w:t>pieniu od umowy zawartej poza lokalem przedsi</w:t>
      </w:r>
      <w:r w:rsidR="00330E8B" w:rsidRPr="00330E8B">
        <w:rPr>
          <w:rFonts w:cs="Arial"/>
          <w:b/>
        </w:rPr>
        <w:t>ę</w:t>
      </w:r>
      <w:r w:rsidR="00330E8B" w:rsidRPr="00330E8B">
        <w:rPr>
          <w:rFonts w:cs="Arial"/>
          <w:b/>
          <w:bCs/>
        </w:rPr>
        <w:t>biorstwa</w:t>
      </w:r>
      <w:r w:rsidR="00330E8B">
        <w:rPr>
          <w:rFonts w:cs="Arial"/>
        </w:rPr>
        <w:t xml:space="preserve"> </w:t>
      </w:r>
    </w:p>
    <w:p w:rsidR="004B6908" w:rsidRDefault="004B6908" w:rsidP="004B6908">
      <w:pPr>
        <w:spacing w:before="240" w:line="360" w:lineRule="auto"/>
        <w:ind w:firstLine="708"/>
        <w:jc w:val="both"/>
        <w:rPr>
          <w:rFonts w:cs="Arial"/>
        </w:rPr>
      </w:pPr>
    </w:p>
    <w:p w:rsidR="004B6908" w:rsidRDefault="004B6908" w:rsidP="004B6908">
      <w:pPr>
        <w:spacing w:before="240" w:line="360" w:lineRule="auto"/>
        <w:ind w:firstLine="708"/>
        <w:jc w:val="both"/>
        <w:rPr>
          <w:rFonts w:cs="Arial"/>
        </w:rPr>
      </w:pPr>
      <w:r>
        <w:rPr>
          <w:rFonts w:cs="Arial"/>
        </w:rPr>
        <w:t>Na podstawie art. 2 ust. 1 ustawy z dnia 2 marca 2000 r. o ochronie niektórych praw konsumentów oraz o odpowiedzialności za szkodę wyrządzoną przez produkt niebezpieczny (Dz. U. Nr 22, poz. 271 z późn. zm.) oświadczam, że odstępuję od Umowy kupna-sprzedaży z dnia .............. ...................., której przedmiotem było/y .................... .</w:t>
      </w:r>
    </w:p>
    <w:p w:rsidR="004B6908" w:rsidRDefault="004B6908" w:rsidP="004B6908">
      <w:pPr>
        <w:spacing w:line="360" w:lineRule="auto"/>
        <w:ind w:firstLine="250"/>
        <w:jc w:val="both"/>
        <w:rPr>
          <w:rFonts w:cs="Arial"/>
        </w:rPr>
      </w:pPr>
      <w:r>
        <w:rPr>
          <w:rFonts w:cs="Arial"/>
        </w:rPr>
        <w:t xml:space="preserve">Przedmiotową Umowę </w:t>
      </w:r>
      <w:r w:rsidRPr="00BD7B1A">
        <w:rPr>
          <w:rFonts w:cs="Arial"/>
          <w:b/>
          <w:i/>
        </w:rPr>
        <w:t>zawarłem/dokonałem</w:t>
      </w:r>
      <w:r>
        <w:rPr>
          <w:rFonts w:cs="Arial"/>
        </w:rPr>
        <w:t xml:space="preserve"> </w:t>
      </w:r>
      <w:r w:rsidRPr="00BD7B1A">
        <w:rPr>
          <w:rFonts w:cs="Arial"/>
          <w:b/>
          <w:i/>
        </w:rPr>
        <w:t>zakupu/podpisałem</w:t>
      </w:r>
      <w:r>
        <w:rPr>
          <w:rFonts w:cs="Arial"/>
        </w:rPr>
        <w:t xml:space="preserve"> w dniu .................... z............................. mającym swoje stoisko (punkt sprzedaży) w .................... Pan/Pani .................... przed sprzedażą/zawarciem Umowy - zgodnie z art. 1 ustawy - okazał mi dokument potwierdzający prowadzen</w:t>
      </w:r>
      <w:r w:rsidR="00E625BE">
        <w:rPr>
          <w:rFonts w:cs="Arial"/>
        </w:rPr>
        <w:t xml:space="preserve">ie działalności gospodarczej </w:t>
      </w:r>
      <w:bookmarkStart w:id="0" w:name="_GoBack"/>
      <w:bookmarkEnd w:id="0"/>
      <w:r>
        <w:rPr>
          <w:rFonts w:cs="Arial"/>
        </w:rPr>
        <w:t>oraz dokument tożsamości/swoje umocowanie do zawierania umów w Państwa imieniu, dowód osobisty i ...... informację o prawie odstąpienia od Umowy.</w:t>
      </w:r>
    </w:p>
    <w:p w:rsidR="004B6908" w:rsidRDefault="004B6908" w:rsidP="004B6908">
      <w:pPr>
        <w:spacing w:after="240" w:line="360" w:lineRule="auto"/>
        <w:ind w:firstLine="250"/>
        <w:jc w:val="both"/>
        <w:rPr>
          <w:rFonts w:cs="Arial"/>
        </w:rPr>
      </w:pPr>
    </w:p>
    <w:p w:rsidR="004B6908" w:rsidRDefault="004B6908" w:rsidP="004B6908">
      <w:pPr>
        <w:spacing w:before="240" w:line="360" w:lineRule="auto"/>
        <w:jc w:val="right"/>
        <w:rPr>
          <w:rFonts w:cs="Arial"/>
        </w:rPr>
      </w:pPr>
      <w:r>
        <w:rPr>
          <w:rFonts w:cs="Arial"/>
        </w:rPr>
        <w:t>........................................</w:t>
      </w:r>
    </w:p>
    <w:p w:rsidR="004B6908" w:rsidRPr="00330E8B" w:rsidRDefault="004B6908" w:rsidP="004B6908">
      <w:pPr>
        <w:tabs>
          <w:tab w:val="left" w:pos="8000"/>
        </w:tabs>
        <w:spacing w:line="360" w:lineRule="auto"/>
        <w:jc w:val="both"/>
        <w:rPr>
          <w:rFonts w:cs="Arial"/>
          <w:i/>
          <w:sz w:val="20"/>
          <w:szCs w:val="20"/>
        </w:rPr>
      </w:pPr>
    </w:p>
    <w:p w:rsidR="004B6908" w:rsidRPr="00330E8B" w:rsidRDefault="004B6908" w:rsidP="00E31676">
      <w:pPr>
        <w:spacing w:line="360" w:lineRule="auto"/>
        <w:jc w:val="right"/>
        <w:rPr>
          <w:i/>
          <w:sz w:val="20"/>
          <w:szCs w:val="20"/>
        </w:rPr>
      </w:pPr>
      <w:r w:rsidRPr="00330E8B">
        <w:rPr>
          <w:rFonts w:cs="Arial"/>
          <w:i/>
          <w:sz w:val="20"/>
          <w:szCs w:val="20"/>
        </w:rPr>
        <w:tab/>
      </w:r>
      <w:r w:rsidRPr="00330E8B">
        <w:rPr>
          <w:rFonts w:cs="Arial"/>
          <w:i/>
          <w:sz w:val="20"/>
          <w:szCs w:val="20"/>
        </w:rPr>
        <w:tab/>
      </w:r>
      <w:r w:rsidRPr="00330E8B">
        <w:rPr>
          <w:rFonts w:cs="Arial"/>
          <w:i/>
          <w:sz w:val="20"/>
          <w:szCs w:val="20"/>
        </w:rPr>
        <w:tab/>
      </w:r>
      <w:r w:rsidRPr="00330E8B">
        <w:rPr>
          <w:rFonts w:cs="Arial"/>
          <w:i/>
          <w:sz w:val="20"/>
          <w:szCs w:val="20"/>
        </w:rPr>
        <w:tab/>
      </w:r>
      <w:r w:rsidRPr="00330E8B">
        <w:rPr>
          <w:rFonts w:cs="Arial"/>
          <w:i/>
          <w:sz w:val="20"/>
          <w:szCs w:val="20"/>
        </w:rPr>
        <w:tab/>
      </w:r>
      <w:r w:rsidRPr="00330E8B">
        <w:rPr>
          <w:rFonts w:cs="Arial"/>
          <w:i/>
          <w:sz w:val="20"/>
          <w:szCs w:val="20"/>
        </w:rPr>
        <w:tab/>
      </w:r>
      <w:r w:rsidRPr="00330E8B">
        <w:rPr>
          <w:rFonts w:cs="Arial"/>
          <w:i/>
          <w:sz w:val="20"/>
          <w:szCs w:val="20"/>
        </w:rPr>
        <w:tab/>
      </w:r>
      <w:r w:rsidRPr="00330E8B">
        <w:rPr>
          <w:rFonts w:cs="Arial"/>
          <w:i/>
          <w:sz w:val="20"/>
          <w:szCs w:val="20"/>
        </w:rPr>
        <w:tab/>
      </w:r>
      <w:r w:rsidRPr="00330E8B">
        <w:rPr>
          <w:rFonts w:cs="Arial"/>
          <w:i/>
          <w:sz w:val="20"/>
          <w:szCs w:val="20"/>
        </w:rPr>
        <w:tab/>
      </w:r>
      <w:r w:rsidRPr="00330E8B">
        <w:rPr>
          <w:rFonts w:cs="Arial"/>
          <w:i/>
          <w:sz w:val="20"/>
          <w:szCs w:val="20"/>
        </w:rPr>
        <w:tab/>
      </w:r>
      <w:r w:rsidR="00E31676">
        <w:rPr>
          <w:rFonts w:cs="Arial"/>
          <w:i/>
          <w:sz w:val="20"/>
          <w:szCs w:val="20"/>
        </w:rPr>
        <w:t xml:space="preserve">   </w:t>
      </w:r>
      <w:r w:rsidR="00330E8B">
        <w:rPr>
          <w:rFonts w:cs="Arial"/>
          <w:i/>
          <w:sz w:val="20"/>
          <w:szCs w:val="20"/>
        </w:rPr>
        <w:t xml:space="preserve">  </w:t>
      </w:r>
      <w:r w:rsidR="00330E8B" w:rsidRPr="00330E8B">
        <w:rPr>
          <w:rFonts w:cs="Arial"/>
          <w:i/>
          <w:sz w:val="20"/>
          <w:szCs w:val="20"/>
        </w:rPr>
        <w:t>(</w:t>
      </w:r>
      <w:r w:rsidRPr="00330E8B">
        <w:rPr>
          <w:rFonts w:cs="Arial"/>
          <w:i/>
          <w:sz w:val="20"/>
          <w:szCs w:val="20"/>
        </w:rPr>
        <w:t>podpis</w:t>
      </w:r>
      <w:r w:rsidR="00E31676">
        <w:rPr>
          <w:rFonts w:cs="Arial"/>
          <w:i/>
          <w:sz w:val="20"/>
          <w:szCs w:val="20"/>
        </w:rPr>
        <w:t xml:space="preserve"> kons</w:t>
      </w:r>
      <w:r w:rsidRPr="00330E8B">
        <w:rPr>
          <w:rFonts w:cs="Arial"/>
          <w:i/>
          <w:sz w:val="20"/>
          <w:szCs w:val="20"/>
        </w:rPr>
        <w:t>umenta</w:t>
      </w:r>
      <w:r w:rsidR="00330E8B" w:rsidRPr="00330E8B">
        <w:rPr>
          <w:rFonts w:cs="Arial"/>
          <w:i/>
          <w:sz w:val="20"/>
          <w:szCs w:val="20"/>
        </w:rPr>
        <w:t>)</w:t>
      </w:r>
    </w:p>
    <w:p w:rsidR="004B6908" w:rsidRDefault="004B6908" w:rsidP="004B6908"/>
    <w:p w:rsidR="000B3A37" w:rsidRDefault="000B3A37" w:rsidP="0024312E"/>
    <w:sectPr w:rsidR="000B3A37" w:rsidSect="00E43F57">
      <w:footerReference w:type="default" r:id="rId21"/>
      <w:pgSz w:w="11907" w:h="16839" w:code="9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6B6" w:rsidRDefault="00E536B6" w:rsidP="00C07BD2">
      <w:r>
        <w:separator/>
      </w:r>
    </w:p>
  </w:endnote>
  <w:endnote w:type="continuationSeparator" w:id="0">
    <w:p w:rsidR="00E536B6" w:rsidRDefault="00E536B6" w:rsidP="00C0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roman"/>
    <w:pitch w:val="default"/>
  </w:font>
  <w:font w:name="Arial Bold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404" w:rsidRDefault="00E34899">
    <w:pPr>
      <w:framePr w:wrap="around" w:vAnchor="text" w:hAnchor="margin" w:xAlign="right" w:y="1"/>
    </w:pPr>
    <w:r>
      <w:fldChar w:fldCharType="begin"/>
    </w:r>
    <w:r w:rsidR="003045B1">
      <w:instrText xml:space="preserve">PAGE  </w:instrText>
    </w:r>
    <w:r>
      <w:fldChar w:fldCharType="end"/>
    </w:r>
  </w:p>
  <w:p w:rsidR="008D7404" w:rsidRDefault="00E536B6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404" w:rsidRDefault="00E34899">
    <w:pPr>
      <w:framePr w:wrap="around" w:vAnchor="text" w:hAnchor="margin" w:xAlign="right" w:y="1"/>
    </w:pPr>
    <w:r>
      <w:fldChar w:fldCharType="begin"/>
    </w:r>
    <w:r w:rsidR="003045B1">
      <w:instrText xml:space="preserve">PAGE  </w:instrText>
    </w:r>
    <w:r>
      <w:fldChar w:fldCharType="separate"/>
    </w:r>
    <w:r w:rsidR="00E625BE">
      <w:rPr>
        <w:noProof/>
      </w:rPr>
      <w:t>1</w:t>
    </w:r>
    <w:r>
      <w:fldChar w:fldCharType="end"/>
    </w:r>
  </w:p>
  <w:p w:rsidR="008D7404" w:rsidRDefault="00E536B6">
    <w:pPr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E88" w:rsidRDefault="005F6E88" w:rsidP="005F6E88">
    <w:pPr>
      <w:pBdr>
        <w:bottom w:val="single" w:sz="6" w:space="0" w:color="000000"/>
      </w:pBdr>
      <w:ind w:right="360"/>
      <w:jc w:val="center"/>
      <w:rPr>
        <w:rStyle w:val="googqs-tidbit1"/>
        <w:rFonts w:ascii="Arial" w:eastAsia="Arial" w:hAnsi="Arial" w:cs="Arial"/>
        <w:color w:val="A6A6A6"/>
        <w:sz w:val="18"/>
        <w:szCs w:val="18"/>
        <w:u w:color="A6A6A6"/>
      </w:rPr>
    </w:pPr>
  </w:p>
  <w:p w:rsidR="005F6E88" w:rsidRPr="00AD0409" w:rsidRDefault="00E536B6" w:rsidP="005F6E88">
    <w:pPr>
      <w:spacing w:before="120"/>
      <w:ind w:right="357"/>
      <w:jc w:val="center"/>
      <w:rPr>
        <w:rStyle w:val="googqs-tidbit1"/>
        <w:rFonts w:ascii="Arial" w:hAnsi="Arial"/>
        <w:color w:val="A6A6A6"/>
        <w:sz w:val="18"/>
        <w:szCs w:val="18"/>
        <w:u w:color="A6A6A6"/>
      </w:rPr>
    </w:pPr>
    <w:r>
      <w:rPr>
        <w:noProof/>
      </w:rPr>
      <w:pict>
        <v:group id="officeArt object" o:spid="_x0000_s2051" style="position:absolute;left:0;text-align:left;margin-left:546.65pt;margin-top:771pt;width:14.45pt;height:14.7pt;z-index:-251657216;mso-wrap-distance-left:12pt;mso-wrap-distance-top:12pt;mso-wrap-distance-right:12pt;mso-wrap-distance-bottom:12pt;mso-position-horizontal-relative:page;mso-position-vertical-relative:page;mso-width-relative:margin;mso-height-relative:margin" coordorigin="-2,-2" coordsize="183524,187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0ZHgQIAALIGAAAOAAAAZHJzL2Uyb0RvYy54bWy8Vclu2zAQvRfoPxC8J1rsSK4QOQiSJihQ&#10;tAHSfgBNURILimRJ2nL+vkNqseOkh6ZodZC4zXDmvTejy6t9J9COGcuVLHFyHmPEJFUVl02Jv3+7&#10;O1thZB2RFRFKshI/MYuv1u/fXfa6YKlqlaiYQeBE2qLXJW6d00UUWdqyjthzpZmEzVqZjjiYmiaq&#10;DOnBeyeiNI6zqFem0kZRZi2s3g6beB381zWj7mtdW+aQKDHE5sLbhPfGv6P1JSkaQ3TL6RgGeUMU&#10;HeESLp1d3RJH0NbwF646To2yqnbnVHWRqmtOWcgBsknik2zujdrqkEtT9I2eYQJoT3B6s1v6Zfdg&#10;EK+Auzhf5MtklQJjknTA1RDdtXFIbX4Akh6sXjcF2Nwb/agfzLjQDDOf/742nf+CLdoHmJ9mmNne&#10;IQqLyWpxkVxgRGErWWXZh5EG2gJX3uosxQj24BPooe3HI8t0OVnmaZL4E9F0beSjm4PpNUjKHlCz&#10;f4faY0s0C2RYj8ApatmEWjiHZjSzAbVgM0NmCwvovYLXmPkIyDFgc9pZni0Xz9ImhTbW3TPVIT8o&#10;sfFkee9k99m6AaHpiF+2SvDqjgsRJqbZ3AiDdgRK5C48g63QLRlWQziAsh2OBsSf+RAS9cBlmsdQ&#10;Y5RAHdeCDCFI5S8KPHbcQa0L3pV4GftnzEJIHwcL1TrG67kbIPKjjaqegtiA4MCp1+H/JDf/Dbn5&#10;W8idZP0qu6sXov5jdo8Q/8e8uP1mD8weKEI9dNIS259bYhhG4pOEovNtdxqYabCZBnLb3ShQXoIR&#10;kbRV0Jsn4Vxvnap50O/hChDfLIJQ79AYgyDHJu477/E8nD/8ata/AAAA//8DAFBLAwQUAAYACAAA&#10;ACEAvwUyyeQAAAAPAQAADwAAAGRycy9kb3ducmV2LnhtbEyPwU7DMBBE70j8g7VI3KjjpIUS4lRV&#10;BZyqSrRIFTc33iZRYzuK3ST9ezYnuO3sjmbfZKvRNKzHztfOShCzCBjawunalhK+Dx9PS2A+KKtV&#10;4yxKuKGHVX5/l6lUu8F+Yb8PJaMQ61MloQqhTTn3RYVG+Zlr0dLt7DqjAsmu5LpTA4WbhsdR9MyN&#10;qi19qFSLmwqLy/5qJHwOalgn4r3fXs6b289hsTtuBUr5+DCu34AFHMOfGSZ8QoecmE7uarVnDeno&#10;NUnIS9NiHlOtySPiOAZ2mnYvYg48z/j/HvkvAAAA//8DAFBLAQItABQABgAIAAAAIQC2gziS/gAA&#10;AOEBAAATAAAAAAAAAAAAAAAAAAAAAABbQ29udGVudF9UeXBlc10ueG1sUEsBAi0AFAAGAAgAAAAh&#10;ADj9If/WAAAAlAEAAAsAAAAAAAAAAAAAAAAALwEAAF9yZWxzLy5yZWxzUEsBAi0AFAAGAAgAAAAh&#10;ACnXRkeBAgAAsgYAAA4AAAAAAAAAAAAAAAAALgIAAGRycy9lMm9Eb2MueG1sUEsBAi0AFAAGAAgA&#10;AAAhAL8FMsnkAAAADwEAAA8AAAAAAAAAAAAAAAAA2wQAAGRycy9kb3ducmV2LnhtbFBLBQYAAAAA&#10;BAAEAPMAAADsBQAAAAA=&#10;">
          <v:rect id="Shape 1073741826" o:spid="_x0000_s2052" style="position:absolute;left:-2;width:183524;height:1676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8lHccA&#10;AADjAAAADwAAAGRycy9kb3ducmV2LnhtbERPS2vCQBC+F/wPyxR6qxutRJu6igrSXhu9eBuy02ww&#10;Oxuym4f++q5Q6HG+96y3o61FT62vHCuYTRMQxIXTFZcKzqfj6wqED8gaa8ek4EYetpvJ0xoz7Qb+&#10;pj4PpYgh7DNUYEJoMil9Yciin7qGOHI/rrUY4tmWUrc4xHBby3mSpNJixbHBYEMHQ8U176yCnRya&#10;0ewH21/69Nq9fx6O9y5X6uV53H2ACDSGf/Gf+0vH+cnybbmYreYpPH6KAMjN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mvJR3HAAAA4wAAAA8AAAAAAAAAAAAAAAAAmAIAAGRy&#10;cy9kb3ducmV2LnhtbFBLBQYAAAAABAAEAPUAAACMAwAAAAA=&#10;" stroked="f" strokeweight="1pt">
            <v:fill opacity="0"/>
            <v:stroke miterlimit="4"/>
          </v:rect>
          <v:rect id="Shape 1073741827" o:spid="_x0000_s2053" style="position:absolute;left:-2;top:-2;width:183524;height:1872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b/h8QA&#10;AADjAAAADwAAAGRycy9kb3ducmV2LnhtbERPzYrCMBC+L/gOYYS9ramuWKlGkQXBvWkVwdvQjG2x&#10;mZQmW+PbbwTB43z/s1wH04ieOldbVjAeJSCIC6trLhWcjtuvOQjnkTU2lknBgxysV4OPJWba3vlA&#10;fe5LEUPYZaig8r7NpHRFRQbdyLbEkbvazqCPZ1dK3eE9hptGTpJkJg3WHBsqbOmnouKW/xkFZ6d/&#10;PT32xk5zvMzwEPpQB6U+h2GzAOEp+Lf45d7pOD9Jv9PpeD5J4flTBE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32/4fEAAAA4wAAAA8AAAAAAAAAAAAAAAAAmAIAAGRycy9k&#10;b3ducmV2LnhtbFBLBQYAAAAABAAEAPUAAACJAwAAAAA=&#10;" filled="f" stroked="f" strokeweight="1pt">
            <v:stroke miterlimit="4"/>
            <v:textbox inset="0,0,0,0">
              <w:txbxContent>
                <w:p w:rsidR="005F6E88" w:rsidRDefault="005F6E88" w:rsidP="005F6E88">
                  <w:r>
                    <w:fldChar w:fldCharType="begin"/>
                  </w:r>
                  <w:r>
                    <w:instrText xml:space="preserve"> PAGE </w:instrText>
                  </w:r>
                  <w:r>
                    <w:fldChar w:fldCharType="separate"/>
                  </w:r>
                  <w:r w:rsidR="00E625BE">
                    <w:rPr>
                      <w:noProof/>
                    </w:rPr>
                    <w:t>2</w:t>
                  </w:r>
                  <w:r>
                    <w:fldChar w:fldCharType="end"/>
                  </w:r>
                </w:p>
              </w:txbxContent>
            </v:textbox>
          </v:rect>
          <w10:wrap anchorx="page" anchory="page"/>
        </v:group>
      </w:pict>
    </w:r>
    <w:r w:rsidR="005F6E88">
      <w:rPr>
        <w:rStyle w:val="googqs-tidbit1"/>
        <w:rFonts w:ascii="Arial" w:hAnsi="Arial"/>
        <w:color w:val="A6A6A6"/>
        <w:sz w:val="18"/>
        <w:szCs w:val="18"/>
        <w:u w:color="A6A6A6"/>
      </w:rPr>
      <w:t>Wygenerowano na podstawie bezpłatnego wzoru z serwisu Mikroporady</w:t>
    </w:r>
    <w:r w:rsidR="005F6E88">
      <w:rPr>
        <w:rStyle w:val="googqs-tidbit1"/>
        <w:rFonts w:ascii="Arial" w:hAnsi="Arial"/>
        <w:color w:val="A6A6A6"/>
        <w:sz w:val="18"/>
        <w:szCs w:val="18"/>
        <w:u w:color="A6A6A6"/>
        <w:vertAlign w:val="superscript"/>
      </w:rPr>
      <w:t>®</w:t>
    </w:r>
    <w:r w:rsidR="005F6E88">
      <w:rPr>
        <w:rStyle w:val="googqs-tidbit1"/>
        <w:rFonts w:ascii="Arial" w:hAnsi="Arial"/>
        <w:color w:val="A6A6A6"/>
        <w:sz w:val="18"/>
        <w:szCs w:val="18"/>
        <w:u w:color="A6A6A6"/>
      </w:rPr>
      <w:t>.pl</w:t>
    </w:r>
    <w:r w:rsidR="005F6E88">
      <w:rPr>
        <w:rStyle w:val="googqs-tidbit1"/>
        <w:rFonts w:ascii="Arial Unicode MS" w:hAnsi="Arial Unicode MS"/>
        <w:color w:val="A6A6A6"/>
        <w:sz w:val="18"/>
        <w:szCs w:val="18"/>
        <w:u w:color="A6A6A6"/>
      </w:rPr>
      <w:br/>
    </w:r>
    <w:r w:rsidR="005F6E88" w:rsidRPr="00AD0409">
      <w:rPr>
        <w:rStyle w:val="googqs-tidbit1"/>
        <w:rFonts w:ascii="Arial" w:hAnsi="Arial"/>
        <w:color w:val="A6A6A6"/>
        <w:sz w:val="18"/>
        <w:szCs w:val="18"/>
        <w:u w:color="A6A6A6"/>
      </w:rPr>
      <w:t>Sfinansowano  z 1 % podatku w ramach nieodpłatnej dz</w:t>
    </w:r>
    <w:r w:rsidR="005F6E88">
      <w:rPr>
        <w:rStyle w:val="googqs-tidbit1"/>
        <w:rFonts w:ascii="Arial" w:hAnsi="Arial"/>
        <w:color w:val="A6A6A6"/>
        <w:sz w:val="18"/>
        <w:szCs w:val="18"/>
        <w:u w:color="A6A6A6"/>
      </w:rPr>
      <w:t>iałalności pożytku publicznego.</w:t>
    </w:r>
  </w:p>
  <w:p w:rsidR="005F6E88" w:rsidRDefault="005F6E88" w:rsidP="005F6E88">
    <w:pPr>
      <w:spacing w:before="120"/>
      <w:ind w:right="357"/>
      <w:jc w:val="center"/>
      <w:rPr>
        <w:rStyle w:val="googqs-tidbit1"/>
        <w:rFonts w:ascii="Arial" w:eastAsia="Arial" w:hAnsi="Arial" w:cs="Arial"/>
        <w:color w:val="A6A6A6"/>
        <w:sz w:val="18"/>
        <w:szCs w:val="18"/>
        <w:u w:color="A6A6A6"/>
      </w:rPr>
    </w:pPr>
    <w:r w:rsidRPr="00AD0409">
      <w:rPr>
        <w:rStyle w:val="googqs-tidbit1"/>
        <w:rFonts w:ascii="Arial" w:hAnsi="Arial"/>
        <w:color w:val="A6A6A6"/>
        <w:sz w:val="18"/>
        <w:szCs w:val="18"/>
        <w:u w:color="A6A6A6"/>
      </w:rPr>
      <w:t>Korzystaj  bezpłatnie, codziennie i bez ograniczeń.</w:t>
    </w:r>
  </w:p>
  <w:p w:rsidR="00E43F57" w:rsidRPr="005F6E88" w:rsidRDefault="005F6E88" w:rsidP="005F6E88">
    <w:pPr>
      <w:spacing w:before="120"/>
      <w:ind w:right="357"/>
      <w:jc w:val="center"/>
    </w:pPr>
    <w:r>
      <w:rPr>
        <w:rStyle w:val="googqs-tidbit1"/>
        <w:rFonts w:ascii="Arial" w:hAnsi="Arial"/>
        <w:color w:val="A6A6A6"/>
        <w:sz w:val="18"/>
        <w:szCs w:val="18"/>
        <w:u w:color="A6A6A6"/>
      </w:rPr>
      <w:t>więcej</w:t>
    </w:r>
    <w:r>
      <w:rPr>
        <w:rStyle w:val="googqs-tidbit1"/>
        <w:rFonts w:ascii="Arial" w:hAnsi="Arial"/>
        <w:color w:val="A6A6A6"/>
        <w:sz w:val="18"/>
        <w:szCs w:val="18"/>
        <w:u w:color="A6A6A6"/>
        <w:lang w:val="it-IT"/>
      </w:rPr>
      <w:t xml:space="preserve">: </w:t>
    </w:r>
    <w:hyperlink r:id="rId1" w:history="1">
      <w:r w:rsidRPr="00327C1A">
        <w:rPr>
          <w:rStyle w:val="googqs-tidbit1"/>
          <w:rFonts w:ascii="Arial" w:hAnsi="Arial"/>
          <w:color w:val="A6A6A6"/>
          <w:sz w:val="18"/>
          <w:szCs w:val="18"/>
          <w:u w:val="single"/>
        </w:rPr>
        <w:t>www.mikroporady.pl/wspomoz-rozwoj-serwisu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6B6" w:rsidRDefault="00E536B6" w:rsidP="00C07BD2">
      <w:r>
        <w:separator/>
      </w:r>
    </w:p>
  </w:footnote>
  <w:footnote w:type="continuationSeparator" w:id="0">
    <w:p w:rsidR="00E536B6" w:rsidRDefault="00E536B6" w:rsidP="00C07B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312E"/>
    <w:rsid w:val="000B3A37"/>
    <w:rsid w:val="00107AB4"/>
    <w:rsid w:val="001117FC"/>
    <w:rsid w:val="00124FFF"/>
    <w:rsid w:val="0024312E"/>
    <w:rsid w:val="003045B1"/>
    <w:rsid w:val="00330E8B"/>
    <w:rsid w:val="003B189B"/>
    <w:rsid w:val="004272E7"/>
    <w:rsid w:val="004B6908"/>
    <w:rsid w:val="00543710"/>
    <w:rsid w:val="005C337D"/>
    <w:rsid w:val="005F6E88"/>
    <w:rsid w:val="0060490C"/>
    <w:rsid w:val="006279B6"/>
    <w:rsid w:val="009104A6"/>
    <w:rsid w:val="009326DC"/>
    <w:rsid w:val="0098056F"/>
    <w:rsid w:val="00990551"/>
    <w:rsid w:val="00A24B01"/>
    <w:rsid w:val="00B628B2"/>
    <w:rsid w:val="00BA5080"/>
    <w:rsid w:val="00C07BD2"/>
    <w:rsid w:val="00C12F8F"/>
    <w:rsid w:val="00C72A8A"/>
    <w:rsid w:val="00CB328B"/>
    <w:rsid w:val="00E31676"/>
    <w:rsid w:val="00E34899"/>
    <w:rsid w:val="00E43F57"/>
    <w:rsid w:val="00E536B6"/>
    <w:rsid w:val="00E57000"/>
    <w:rsid w:val="00E625BE"/>
    <w:rsid w:val="00F04D0A"/>
    <w:rsid w:val="00FB56E2"/>
    <w:rsid w:val="00FE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3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24312E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24312E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Numerstrony">
    <w:name w:val="page number"/>
    <w:basedOn w:val="Domylnaczcionkaakapitu"/>
    <w:semiHidden/>
    <w:rsid w:val="0024312E"/>
  </w:style>
  <w:style w:type="character" w:styleId="Hipercze">
    <w:name w:val="Hyperlink"/>
    <w:unhideWhenUsed/>
    <w:rsid w:val="0024312E"/>
    <w:rPr>
      <w:color w:val="0000FF"/>
      <w:u w:val="single"/>
    </w:rPr>
  </w:style>
  <w:style w:type="paragraph" w:customStyle="1" w:styleId="FreeForm">
    <w:name w:val="Free Form"/>
    <w:rsid w:val="0024312E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pl-PL"/>
    </w:rPr>
  </w:style>
  <w:style w:type="paragraph" w:customStyle="1" w:styleId="Normalny1">
    <w:name w:val="Normalny1"/>
    <w:rsid w:val="0024312E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12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12E"/>
    <w:rPr>
      <w:rFonts w:ascii="Tahoma" w:eastAsia="Times New Roman" w:hAnsi="Tahoma" w:cs="Tahoma"/>
      <w:sz w:val="16"/>
      <w:szCs w:val="16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E43F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3F57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E43F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3F57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googqs-tidbit1">
    <w:name w:val="goog_qs-tidbit1"/>
    <w:rsid w:val="005F6E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kroporady.pl/" TargetMode="External"/><Relationship Id="rId13" Type="http://schemas.openxmlformats.org/officeDocument/2006/relationships/hyperlink" Target="http://www.Mikroporady.pl/" TargetMode="External"/><Relationship Id="rId18" Type="http://schemas.openxmlformats.org/officeDocument/2006/relationships/hyperlink" Target="http://mikroporady.pl/wspomoz-dzialalnosc-serwisu" TargetMode="Externa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hyperlink" Target="http://www.Wiedza3G.pl/" TargetMode="External"/><Relationship Id="rId17" Type="http://schemas.openxmlformats.org/officeDocument/2006/relationships/hyperlink" Target="http://www.Mikroporady.pl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mikroporady.pl/regulamin-serwisu.html" TargetMode="External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mikroporady.pl/zespolprawnikow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ikroporady.pl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Mikroporady.pl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ikroporady.pl/" TargetMode="External"/><Relationship Id="rId14" Type="http://schemas.openxmlformats.org/officeDocument/2006/relationships/hyperlink" Target="http://www.Mikroporady.pl/" TargetMode="External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kroporady.pl/wspomoz-rozwoj-serwi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891</Words>
  <Characters>5347</Characters>
  <Application>Microsoft Office Word</Application>
  <DocSecurity>0</DocSecurity>
  <Lines>44</Lines>
  <Paragraphs>12</Paragraphs>
  <ScaleCrop>false</ScaleCrop>
  <Company>Hewlett-Packard</Company>
  <LinksUpToDate>false</LinksUpToDate>
  <CharactersWithSpaces>6226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Nina Rowicka</cp:lastModifiedBy>
  <cp:revision>12</cp:revision>
  <dcterms:created xsi:type="dcterms:W3CDTF">2012-05-28T12:25:00Z</dcterms:created>
  <dcterms:modified xsi:type="dcterms:W3CDTF">2018-12-13T10:08:00Z</dcterms:modified>
</cp:coreProperties>
</file>